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新冠肺炎疫情防控健康承诺表</w:t>
      </w:r>
    </w:p>
    <w:p>
      <w:pPr>
        <w:spacing w:line="640" w:lineRule="exact"/>
        <w:rPr>
          <w:rFonts w:hint="default" w:ascii="Times New Roman" w:hAnsi="Times New Roman" w:eastAsia="方正小标宋简体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姓名：                家庭住址：                     联系电话：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有：国家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，交通方式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有：国家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近14天有无湖北/武汉旅居史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有：城市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，交通方式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近14天有无“三省六市”旅居史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有：城市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，交通方式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近14天有无其他疫情高风险地区旅居史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有：城市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，交通方式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有：接触地点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，可能接触方式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有：接触地点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，可能接触方式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无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有：接触地点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，可能接触方式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未做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阴性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未做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阴性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近7天血清学IgM抗体结果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未做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阴性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发热（≥37.3℃），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干咳，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咳痰，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咽痛，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乏力，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气促，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胸闷，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头痛，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恶心，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呕吐，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腹泻，其他症状：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绿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黄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  <w:u w:val="single"/>
              </w:rPr>
              <w:t>本人承诺以上内容均属实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36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（签名必须本人手写）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签名：</w:t>
            </w:r>
          </w:p>
          <w:p>
            <w:pPr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02C4"/>
    <w:rsid w:val="25CC537E"/>
    <w:rsid w:val="611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2020-06-29T09:28:00Z</dcterms:created>
  <dc:creator>胡咪咪</dc:creator>
  <cp:lastModifiedBy>何梓源</cp:lastModifiedBy>
  <dcterms:modified xsi:type="dcterms:W3CDTF">2020-06-29T09:30:12Z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