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outlineLvl w:val="1"/>
        <w:rPr>
          <w:rFonts w:hint="eastAsia" w:eastAsia="黑体" w:cs="Tahoma"/>
          <w:kern w:val="0"/>
          <w:sz w:val="28"/>
          <w:szCs w:val="28"/>
        </w:rPr>
      </w:pPr>
      <w:r>
        <w:rPr>
          <w:rFonts w:hint="eastAsia" w:eastAsia="黑体" w:cs="Tahoma"/>
          <w:kern w:val="0"/>
          <w:sz w:val="28"/>
          <w:szCs w:val="28"/>
        </w:rPr>
        <w:t>附件1</w:t>
      </w:r>
      <w:r>
        <w:rPr>
          <w:rFonts w:eastAsia="黑体" w:cs="Tahom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after="120" w:afterLines="50" w:line="600" w:lineRule="exact"/>
        <w:jc w:val="center"/>
        <w:outlineLvl w:val="1"/>
        <w:rPr>
          <w:rFonts w:hint="eastAsia" w:eastAsia="方正小标宋简体" w:cs="Tahoma"/>
          <w:kern w:val="0"/>
          <w:sz w:val="32"/>
          <w:szCs w:val="30"/>
        </w:rPr>
      </w:pPr>
      <w:r>
        <w:rPr>
          <w:rFonts w:hint="eastAsia" w:eastAsia="方正小标宋简体" w:cs="Tahoma"/>
          <w:kern w:val="0"/>
          <w:sz w:val="32"/>
          <w:szCs w:val="30"/>
        </w:rPr>
        <w:t>2020年春季岗前培训在线考试日程安排</w:t>
      </w:r>
    </w:p>
    <w:tbl>
      <w:tblPr>
        <w:tblStyle w:val="2"/>
        <w:tblpPr w:leftFromText="181" w:rightFromText="181" w:vertAnchor="text" w:horzAnchor="margin" w:tblpXSpec="center" w:tblpY="1"/>
        <w:tblW w:w="8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7"/>
        <w:gridCol w:w="6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日期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具体事项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center"/>
              <w:rPr>
                <w:rFonts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考生在线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报名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（6月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9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日9:00</w:t>
            </w:r>
            <w:r>
              <w:rPr>
                <w:rFonts w:hint="eastAsia" w:eastAsia="仿宋_GB2312" w:cs="Tahoma"/>
                <w:kern w:val="0"/>
                <w:sz w:val="28"/>
              </w:rPr>
              <w:t>—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6月1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1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日17:00）；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各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资格初审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、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省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高培中心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复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核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（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同时进行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）；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6月9日—12日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资格审核通过后，考生在线缴费（6月9日10:00—6月12日17:00）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center"/>
              <w:rPr>
                <w:rFonts w:hint="eastAsia"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各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完成资格初审（6月1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2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日1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2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:00前）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、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省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高培中心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完成同步复审；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center"/>
              <w:rPr>
                <w:rFonts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各单位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上报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考点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机房号、机位数等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（6月1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2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日15:00前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上报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）（</w:t>
            </w:r>
            <w:r>
              <w:rPr>
                <w:rFonts w:hint="eastAsia" w:ascii="Times New Roman" w:hAnsi="Times New Roman" w:eastAsia="Microsoft YaHei UI" w:cs="Microsoft YaHei UI"/>
                <w:kern w:val="0"/>
                <w:sz w:val="28"/>
              </w:rPr>
              <w:t>①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考试总人数且单个考场人数≥50人的考点须部署钉钉在线远程视频监控（3个以上摄像机位），考试人数&lt;50人的不作硬性要求。②各考点负责监考、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巡考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等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考务工作；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center"/>
              <w:rPr>
                <w:rFonts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省高培中心汇总各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考点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考试机房、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机位号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，</w:t>
            </w:r>
            <w:r>
              <w:rPr>
                <w:rFonts w:ascii="Times New Roman" w:hAnsi="Times New Roman" w:eastAsia="仿宋_GB2312" w:cs="Tahoma"/>
                <w:kern w:val="0"/>
                <w:sz w:val="28"/>
              </w:rPr>
              <w:t>导入报名系统</w:t>
            </w: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，生成考生准考证号；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6月1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日—1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center"/>
              <w:rPr>
                <w:rFonts w:hint="eastAsia"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省高培中心组织完成考务及技术保障在线培训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center"/>
              <w:rPr>
                <w:rFonts w:hint="eastAsia"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(钉钉视频会议形式)；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月14日—1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center"/>
              <w:rPr>
                <w:rFonts w:hint="eastAsia"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考生自行打印准考证；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center"/>
              <w:rPr>
                <w:rFonts w:ascii="Times New Roman" w:hAnsi="Times New Roman" w:eastAsia="仿宋_GB2312" w:cs="Tahoma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Tahoma"/>
                <w:kern w:val="0"/>
                <w:sz w:val="28"/>
              </w:rPr>
              <w:t>各单位完成各自考点的考务培训；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月17日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在线考试；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月18日—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9日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发布考试成绩；制作合格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 xml:space="preserve">证书；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6月19日—21日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证书统一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邮寄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至各高校人事处。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1"/>
        <w:rPr>
          <w:rFonts w:hint="eastAsia" w:eastAsia="黑体" w:cs="Tahoma"/>
          <w:kern w:val="0"/>
          <w:sz w:val="28"/>
          <w:szCs w:val="28"/>
        </w:rPr>
        <w:sectPr>
          <w:pgSz w:w="11906" w:h="16838"/>
          <w:pgMar w:top="1928" w:right="1361" w:bottom="1701" w:left="147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BA0"/>
    <w:multiLevelType w:val="multilevel"/>
    <w:tmpl w:val="05BE7B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D84DC3"/>
    <w:multiLevelType w:val="multilevel"/>
    <w:tmpl w:val="41D84D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5250FD"/>
    <w:multiLevelType w:val="multilevel"/>
    <w:tmpl w:val="745250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D72D4"/>
    <w:rsid w:val="581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2020-06-08T08:56:00Z</dcterms:created>
  <dc:creator>何梓源</dc:creator>
  <cp:lastModifiedBy>何梓源</cp:lastModifiedBy>
  <dcterms:modified xsi:type="dcterms:W3CDTF">2020-06-08T08:56:21Z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